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75" w:rsidRDefault="00F83F75" w:rsidP="00F83F75">
      <w:r>
        <w:t xml:space="preserve">Programma </w:t>
      </w:r>
      <w:bookmarkStart w:id="0" w:name="_GoBack"/>
      <w:bookmarkEnd w:id="0"/>
      <w:r>
        <w:t xml:space="preserve">Training </w:t>
      </w:r>
      <w:proofErr w:type="spellStart"/>
      <w:r>
        <w:t>Paediatric</w:t>
      </w:r>
      <w:proofErr w:type="spellEnd"/>
      <w:r>
        <w:t xml:space="preserve"> Basic Life Support (1 x per 2 jaar)</w:t>
      </w:r>
    </w:p>
    <w:p w:rsidR="00F83F75" w:rsidRDefault="00F83F75" w:rsidP="00F83F75">
      <w:pPr>
        <w:pStyle w:val="Lijstalinea"/>
        <w:numPr>
          <w:ilvl w:val="0"/>
          <w:numId w:val="1"/>
        </w:numPr>
      </w:pPr>
      <w:r>
        <w:t>Docent gestuurde vaardigheidstraining van de PBLS.</w:t>
      </w:r>
    </w:p>
    <w:p w:rsidR="00F83F75" w:rsidRDefault="00F83F75" w:rsidP="00F83F75">
      <w:pPr>
        <w:pStyle w:val="Lijstalinea"/>
        <w:numPr>
          <w:ilvl w:val="1"/>
          <w:numId w:val="1"/>
        </w:numPr>
      </w:pPr>
      <w:r>
        <w:t>15 minuten PowerPoint presentatie met daarin aandacht voor:</w:t>
      </w:r>
    </w:p>
    <w:p w:rsidR="00F83F75" w:rsidRDefault="00F83F75" w:rsidP="00F83F75">
      <w:pPr>
        <w:pStyle w:val="Lijstalinea"/>
        <w:numPr>
          <w:ilvl w:val="2"/>
          <w:numId w:val="1"/>
        </w:numPr>
      </w:pPr>
      <w:r>
        <w:t xml:space="preserve">Verschil tussen volwassen en </w:t>
      </w:r>
      <w:proofErr w:type="spellStart"/>
      <w:r>
        <w:t>kinder</w:t>
      </w:r>
      <w:proofErr w:type="spellEnd"/>
      <w:r>
        <w:t xml:space="preserve"> reanimatie</w:t>
      </w:r>
    </w:p>
    <w:p w:rsidR="00F83F75" w:rsidRDefault="00F83F75" w:rsidP="00F83F75">
      <w:pPr>
        <w:pStyle w:val="Lijstalinea"/>
        <w:numPr>
          <w:ilvl w:val="2"/>
          <w:numId w:val="1"/>
        </w:numPr>
      </w:pPr>
      <w:r>
        <w:t>Reanimatie kind van 0 tot 1</w:t>
      </w:r>
    </w:p>
    <w:p w:rsidR="00F83F75" w:rsidRDefault="00F83F75" w:rsidP="00F83F75">
      <w:pPr>
        <w:pStyle w:val="Lijstalinea"/>
        <w:numPr>
          <w:ilvl w:val="2"/>
          <w:numId w:val="1"/>
        </w:numPr>
      </w:pPr>
      <w:r>
        <w:t>Reanimatie kind 1 jaar tot uiterlijk volwassen</w:t>
      </w:r>
    </w:p>
    <w:p w:rsidR="00F83F75" w:rsidRDefault="00F83F75" w:rsidP="00F83F75">
      <w:pPr>
        <w:pStyle w:val="Lijstalinea"/>
        <w:numPr>
          <w:ilvl w:val="2"/>
          <w:numId w:val="1"/>
        </w:numPr>
      </w:pPr>
      <w:r>
        <w:t>Handelen bij:</w:t>
      </w:r>
    </w:p>
    <w:p w:rsidR="00F83F75" w:rsidRDefault="00F83F75" w:rsidP="00F83F75">
      <w:pPr>
        <w:pStyle w:val="Lijstalinea"/>
        <w:numPr>
          <w:ilvl w:val="3"/>
          <w:numId w:val="1"/>
        </w:numPr>
      </w:pPr>
      <w:r>
        <w:t>AED</w:t>
      </w:r>
    </w:p>
    <w:p w:rsidR="00F83F75" w:rsidRDefault="00F83F75" w:rsidP="00F83F75">
      <w:pPr>
        <w:pStyle w:val="Lijstalinea"/>
        <w:numPr>
          <w:ilvl w:val="3"/>
          <w:numId w:val="1"/>
        </w:numPr>
      </w:pPr>
      <w:r>
        <w:t>Stabiele zijligging</w:t>
      </w:r>
    </w:p>
    <w:p w:rsidR="00F83F75" w:rsidRDefault="00F83F75" w:rsidP="00F83F75">
      <w:pPr>
        <w:pStyle w:val="Lijstalinea"/>
        <w:numPr>
          <w:ilvl w:val="3"/>
          <w:numId w:val="1"/>
        </w:numPr>
      </w:pPr>
      <w:r>
        <w:t>Verslikking verstikking</w:t>
      </w:r>
    </w:p>
    <w:p w:rsidR="00F83F75" w:rsidRDefault="00F83F75" w:rsidP="00F83F75">
      <w:pPr>
        <w:pStyle w:val="Lijstalinea"/>
        <w:numPr>
          <w:ilvl w:val="3"/>
          <w:numId w:val="1"/>
        </w:numPr>
      </w:pPr>
      <w:r>
        <w:t>Werking Burgerhulpverlening</w:t>
      </w:r>
    </w:p>
    <w:p w:rsidR="00F83F75" w:rsidRDefault="00F83F75" w:rsidP="00F83F75">
      <w:pPr>
        <w:pStyle w:val="Lijstalinea"/>
        <w:numPr>
          <w:ilvl w:val="1"/>
          <w:numId w:val="1"/>
        </w:numPr>
      </w:pPr>
      <w:r>
        <w:t xml:space="preserve">Draaien 4 tal </w:t>
      </w:r>
      <w:proofErr w:type="spellStart"/>
      <w:r>
        <w:t>casuïstieken</w:t>
      </w:r>
      <w:proofErr w:type="spellEnd"/>
      <w:r>
        <w:t xml:space="preserve"> (70 min)</w:t>
      </w:r>
    </w:p>
    <w:p w:rsidR="00F83F75" w:rsidRPr="00545014" w:rsidRDefault="00F83F75" w:rsidP="00F83F75">
      <w:pPr>
        <w:pStyle w:val="Lijstalinea"/>
        <w:numPr>
          <w:ilvl w:val="2"/>
          <w:numId w:val="1"/>
        </w:numPr>
      </w:pPr>
      <w:r w:rsidRPr="00545014">
        <w:t>IHCA Casus op bed (iedere deelnemer doet deze casus!)</w:t>
      </w:r>
    </w:p>
    <w:p w:rsidR="00F83F75" w:rsidRPr="00545014" w:rsidRDefault="00F83F75" w:rsidP="00F83F75">
      <w:pPr>
        <w:pStyle w:val="Lijstalinea"/>
        <w:numPr>
          <w:ilvl w:val="2"/>
          <w:numId w:val="1"/>
        </w:numPr>
      </w:pPr>
      <w:r w:rsidRPr="00545014">
        <w:t>IHCA Casus in stoel (polikliniek)</w:t>
      </w:r>
    </w:p>
    <w:p w:rsidR="00F83F75" w:rsidRPr="00545014" w:rsidRDefault="00F83F75" w:rsidP="00F83F75">
      <w:pPr>
        <w:pStyle w:val="Lijstalinea"/>
        <w:numPr>
          <w:ilvl w:val="2"/>
          <w:numId w:val="1"/>
        </w:numPr>
      </w:pPr>
      <w:r w:rsidRPr="00545014">
        <w:t>OHCA Casus op grond (twee hulpverleners)</w:t>
      </w:r>
    </w:p>
    <w:p w:rsidR="00F83F75" w:rsidRPr="00545014" w:rsidRDefault="00F83F75" w:rsidP="00F83F75">
      <w:pPr>
        <w:pStyle w:val="Lijstalinea"/>
        <w:numPr>
          <w:ilvl w:val="2"/>
          <w:numId w:val="1"/>
        </w:numPr>
      </w:pPr>
      <w:r w:rsidRPr="00545014">
        <w:t>OHCA Casus op grond (twee hulpverleners en AED)</w:t>
      </w:r>
    </w:p>
    <w:p w:rsidR="00F83F75" w:rsidRDefault="00F83F75" w:rsidP="00F83F75">
      <w:pPr>
        <w:pStyle w:val="Lijstalinea"/>
        <w:numPr>
          <w:ilvl w:val="1"/>
          <w:numId w:val="1"/>
        </w:numPr>
      </w:pPr>
      <w:r>
        <w:t>Evalueren / vragen (15 minuten)</w:t>
      </w:r>
    </w:p>
    <w:p w:rsidR="00F83F75" w:rsidRDefault="00F83F75" w:rsidP="00F83F75">
      <w:pPr>
        <w:pStyle w:val="Lijstalinea"/>
        <w:numPr>
          <w:ilvl w:val="1"/>
          <w:numId w:val="1"/>
        </w:numPr>
      </w:pPr>
      <w:r>
        <w:t xml:space="preserve">Test op RQI (afwisselen, 1 deelnemer gedurende draaien </w:t>
      </w:r>
      <w:proofErr w:type="spellStart"/>
      <w:r>
        <w:t>casuistiek</w:t>
      </w:r>
      <w:proofErr w:type="spellEnd"/>
      <w:r>
        <w:t>)</w:t>
      </w:r>
    </w:p>
    <w:p w:rsidR="00F83F75" w:rsidRDefault="00F83F75" w:rsidP="00F83F75">
      <w:r>
        <w:tab/>
      </w:r>
      <w:r>
        <w:tab/>
      </w:r>
      <w:r>
        <w:tab/>
        <w:t>Tijdbelasting 95 min</w:t>
      </w:r>
    </w:p>
    <w:p w:rsidR="00F83F75" w:rsidRPr="006252A4" w:rsidRDefault="00F83F75" w:rsidP="00F83F75"/>
    <w:p w:rsidR="00965807" w:rsidRDefault="00965807"/>
    <w:sectPr w:rsidR="0096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711"/>
    <w:multiLevelType w:val="hybridMultilevel"/>
    <w:tmpl w:val="442C9BBA"/>
    <w:lvl w:ilvl="0" w:tplc="486E2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5"/>
    <w:rsid w:val="00965807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54CF"/>
  <w15:chartTrackingRefBased/>
  <w15:docId w15:val="{405CC801-0BC8-4736-AB72-46415463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3F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Tibon, Ursula</dc:creator>
  <cp:keywords/>
  <dc:description/>
  <cp:lastModifiedBy>Tibon, Ursula</cp:lastModifiedBy>
  <cp:revision>1</cp:revision>
  <dcterms:created xsi:type="dcterms:W3CDTF">2022-01-28T09:22:00Z</dcterms:created>
  <dcterms:modified xsi:type="dcterms:W3CDTF">2022-01-28T09:23:00Z</dcterms:modified>
</cp:coreProperties>
</file>